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9C" w:rsidRPr="00A6073A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виконання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Постанови </w:t>
      </w:r>
      <w:proofErr w:type="spellStart"/>
      <w:proofErr w:type="gram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КМУ«</w:t>
      </w:r>
      <w:proofErr w:type="gram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ефективне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використання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державних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коштів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</w:p>
    <w:p w:rsidR="00C816AC" w:rsidRPr="00A6073A" w:rsidRDefault="00C816AC" w:rsidP="0019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272F2" w:rsidRPr="0008502E" w:rsidRDefault="004F47A9" w:rsidP="00027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2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08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08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C4387" w:rsidRPr="00AC4387" w:rsidRDefault="004F47A9" w:rsidP="00AC4387">
      <w:pPr>
        <w:pStyle w:val="21"/>
        <w:spacing w:after="0" w:line="240" w:lineRule="atLeast"/>
        <w:ind w:firstLine="0"/>
        <w:jc w:val="both"/>
        <w:rPr>
          <w:lang w:val="uk-UA"/>
        </w:rPr>
      </w:pPr>
      <w:r w:rsidRPr="0008502E">
        <w:rPr>
          <w:sz w:val="24"/>
          <w:szCs w:val="24"/>
          <w:lang w:eastAsia="ru-RU"/>
        </w:rPr>
        <w:t>адреса</w:t>
      </w:r>
      <w:r w:rsidR="00513845" w:rsidRPr="0008502E">
        <w:rPr>
          <w:sz w:val="24"/>
          <w:szCs w:val="24"/>
          <w:lang w:val="uk-UA" w:eastAsia="ru-RU"/>
        </w:rPr>
        <w:t xml:space="preserve">: </w:t>
      </w:r>
      <w:r w:rsidRPr="0008502E">
        <w:rPr>
          <w:color w:val="000000"/>
          <w:sz w:val="24"/>
          <w:szCs w:val="24"/>
          <w:lang w:val="uk-UA" w:eastAsia="uk-UA"/>
        </w:rPr>
        <w:t xml:space="preserve">16000, Україна, Чернігівська область, місто Новгород-Сіверський, вулиця </w:t>
      </w:r>
      <w:r w:rsidR="00870DAE">
        <w:rPr>
          <w:color w:val="000000"/>
          <w:sz w:val="24"/>
          <w:szCs w:val="24"/>
          <w:lang w:val="uk-UA" w:eastAsia="uk-UA"/>
        </w:rPr>
        <w:t>Захисників України</w:t>
      </w:r>
      <w:r w:rsidRPr="0008502E">
        <w:rPr>
          <w:color w:val="000000"/>
          <w:sz w:val="24"/>
          <w:szCs w:val="24"/>
          <w:lang w:val="uk-UA" w:eastAsia="uk-UA"/>
        </w:rPr>
        <w:t xml:space="preserve">, будинок 2, </w:t>
      </w:r>
      <w:proofErr w:type="spellStart"/>
      <w:r w:rsidRPr="0008502E">
        <w:rPr>
          <w:sz w:val="24"/>
          <w:szCs w:val="24"/>
          <w:lang w:eastAsia="ru-RU"/>
        </w:rPr>
        <w:t>інформує</w:t>
      </w:r>
      <w:proofErr w:type="spellEnd"/>
      <w:r w:rsidRPr="0008502E">
        <w:rPr>
          <w:sz w:val="24"/>
          <w:szCs w:val="24"/>
          <w:lang w:eastAsia="ru-RU"/>
        </w:rPr>
        <w:t xml:space="preserve"> про </w:t>
      </w:r>
      <w:proofErr w:type="spellStart"/>
      <w:r w:rsidRPr="0008502E">
        <w:rPr>
          <w:sz w:val="24"/>
          <w:szCs w:val="24"/>
          <w:lang w:eastAsia="ru-RU"/>
        </w:rPr>
        <w:t>проведення</w:t>
      </w:r>
      <w:proofErr w:type="spellEnd"/>
      <w:r w:rsidRPr="0008502E">
        <w:rPr>
          <w:sz w:val="24"/>
          <w:szCs w:val="24"/>
          <w:lang w:eastAsia="ru-RU"/>
        </w:rPr>
        <w:t xml:space="preserve"> </w:t>
      </w:r>
      <w:proofErr w:type="spellStart"/>
      <w:r w:rsidRPr="0008502E">
        <w:rPr>
          <w:sz w:val="24"/>
          <w:szCs w:val="24"/>
          <w:lang w:eastAsia="ru-RU"/>
        </w:rPr>
        <w:t>закупівлі</w:t>
      </w:r>
      <w:proofErr w:type="spellEnd"/>
      <w:r w:rsidR="00AB2976" w:rsidRPr="0008502E">
        <w:rPr>
          <w:sz w:val="24"/>
          <w:szCs w:val="24"/>
          <w:lang w:val="uk-UA" w:eastAsia="ru-RU"/>
        </w:rPr>
        <w:t xml:space="preserve"> </w:t>
      </w:r>
      <w:r w:rsidR="000C7B53">
        <w:rPr>
          <w:bCs/>
          <w:spacing w:val="-3"/>
          <w:sz w:val="24"/>
          <w:szCs w:val="24"/>
          <w:lang w:val="uk-UA"/>
        </w:rPr>
        <w:t xml:space="preserve">- </w:t>
      </w:r>
      <w:r w:rsidR="00AC4387" w:rsidRPr="002943B0">
        <w:rPr>
          <w:sz w:val="24"/>
          <w:szCs w:val="24"/>
          <w:shd w:val="clear" w:color="auto" w:fill="FFFFFF"/>
          <w:lang w:val="uk-UA"/>
        </w:rPr>
        <w:t xml:space="preserve">Послуги з поточного ремонту </w:t>
      </w:r>
      <w:r w:rsidR="00AC4387" w:rsidRPr="00AC4387">
        <w:rPr>
          <w:sz w:val="24"/>
          <w:szCs w:val="24"/>
          <w:shd w:val="clear" w:color="auto" w:fill="FFFFFF"/>
          <w:lang w:val="uk-UA"/>
        </w:rPr>
        <w:t xml:space="preserve">дорожнього покриття доріг та вулиць комунальної власності в населених пунктах </w:t>
      </w:r>
      <w:r w:rsidR="00AC4387" w:rsidRPr="00AC4387">
        <w:rPr>
          <w:color w:val="000000"/>
          <w:sz w:val="24"/>
          <w:szCs w:val="24"/>
          <w:lang w:val="uk-UA"/>
        </w:rPr>
        <w:t>Новгород-</w:t>
      </w:r>
      <w:r w:rsidR="00AC4387" w:rsidRPr="00AC4387">
        <w:rPr>
          <w:sz w:val="24"/>
          <w:szCs w:val="24"/>
          <w:lang w:val="uk-UA"/>
        </w:rPr>
        <w:t>Сіверської міської територіальної громади Чернігівської області</w:t>
      </w:r>
      <w:r w:rsidR="00AC4387" w:rsidRPr="00AC4387">
        <w:rPr>
          <w:sz w:val="24"/>
          <w:szCs w:val="24"/>
          <w:shd w:val="clear" w:color="auto" w:fill="FFFFFF"/>
          <w:lang w:val="uk-UA"/>
        </w:rPr>
        <w:t xml:space="preserve"> </w:t>
      </w:r>
      <w:r w:rsidR="00AC4387" w:rsidRPr="00AC4387">
        <w:rPr>
          <w:color w:val="000000"/>
          <w:sz w:val="24"/>
          <w:szCs w:val="24"/>
          <w:lang w:val="uk-UA"/>
        </w:rPr>
        <w:t>(ДК 021:2015:45230000-</w:t>
      </w:r>
      <w:r w:rsidR="00AC4387" w:rsidRPr="00AC4387">
        <w:rPr>
          <w:sz w:val="24"/>
          <w:szCs w:val="24"/>
          <w:lang w:val="uk-UA"/>
        </w:rPr>
        <w:t xml:space="preserve">8 Будівництво трубопроводів, ліній зв’язку та </w:t>
      </w:r>
      <w:proofErr w:type="spellStart"/>
      <w:r w:rsidR="00AC4387" w:rsidRPr="00AC4387">
        <w:rPr>
          <w:sz w:val="24"/>
          <w:szCs w:val="24"/>
          <w:lang w:val="uk-UA"/>
        </w:rPr>
        <w:t>електропередач</w:t>
      </w:r>
      <w:proofErr w:type="spellEnd"/>
      <w:r w:rsidR="00AC4387" w:rsidRPr="00AC4387">
        <w:rPr>
          <w:sz w:val="24"/>
          <w:szCs w:val="24"/>
          <w:lang w:val="uk-UA"/>
        </w:rPr>
        <w:t>, шосе, доріг, аеродромів і залізничних доріг; вирівнювання поверхонь)</w:t>
      </w:r>
    </w:p>
    <w:p w:rsidR="00E96C18" w:rsidRPr="00AC4387" w:rsidRDefault="004F47A9" w:rsidP="00AC438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C4387">
        <w:rPr>
          <w:rFonts w:ascii="Times New Roman" w:hAnsi="Times New Roman" w:cs="Times New Roman"/>
          <w:b/>
          <w:sz w:val="24"/>
          <w:szCs w:val="24"/>
          <w:lang w:val="uk-UA" w:eastAsia="ru-RU"/>
        </w:rPr>
        <w:t>Назва предмету закупівлі:</w:t>
      </w:r>
      <w:r w:rsidRPr="00AC438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E96C18" w:rsidRPr="00AC43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Послуги з поточного ремонту дорожнього покриття доріг та вулиць комунальної власності в населених пунктах </w:t>
      </w:r>
      <w:r w:rsidR="00E96C18" w:rsidRPr="00AC438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Новгород-</w:t>
      </w:r>
      <w:r w:rsidR="00E96C18" w:rsidRPr="00AC4387">
        <w:rPr>
          <w:rFonts w:ascii="Times New Roman" w:hAnsi="Times New Roman" w:cs="Times New Roman"/>
          <w:sz w:val="24"/>
          <w:szCs w:val="24"/>
          <w:lang w:val="uk-UA"/>
        </w:rPr>
        <w:t>Сіверської міської територіальної громади Чернігівської області</w:t>
      </w:r>
      <w:r w:rsidR="00E96C18" w:rsidRPr="00AC43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96C18" w:rsidRPr="00AC4387">
        <w:rPr>
          <w:rFonts w:ascii="Times New Roman" w:hAnsi="Times New Roman" w:cs="Times New Roman"/>
          <w:color w:val="000000"/>
          <w:sz w:val="24"/>
          <w:szCs w:val="24"/>
          <w:lang w:val="uk-UA"/>
        </w:rPr>
        <w:t>(ДК 021:2015:45230000-</w:t>
      </w:r>
      <w:r w:rsidR="00E96C18" w:rsidRPr="00AC4387">
        <w:rPr>
          <w:rFonts w:ascii="Times New Roman" w:hAnsi="Times New Roman" w:cs="Times New Roman"/>
          <w:sz w:val="24"/>
          <w:szCs w:val="24"/>
          <w:lang w:val="uk-UA"/>
        </w:rPr>
        <w:t xml:space="preserve">8 Будівництво трубопроводів, ліній зв’язку та </w:t>
      </w:r>
      <w:proofErr w:type="spellStart"/>
      <w:r w:rsidR="00E96C18" w:rsidRPr="00AC4387">
        <w:rPr>
          <w:rFonts w:ascii="Times New Roman" w:hAnsi="Times New Roman" w:cs="Times New Roman"/>
          <w:sz w:val="24"/>
          <w:szCs w:val="24"/>
          <w:lang w:val="uk-UA"/>
        </w:rPr>
        <w:t>електропередач</w:t>
      </w:r>
      <w:proofErr w:type="spellEnd"/>
      <w:r w:rsidR="00E96C18" w:rsidRPr="00AC4387">
        <w:rPr>
          <w:rFonts w:ascii="Times New Roman" w:hAnsi="Times New Roman" w:cs="Times New Roman"/>
          <w:sz w:val="24"/>
          <w:szCs w:val="24"/>
          <w:lang w:val="uk-UA"/>
        </w:rPr>
        <w:t>, шосе, доріг, аеродромів і залізничних доріг; вирівнювання поверхонь)</w:t>
      </w:r>
    </w:p>
    <w:p w:rsidR="004F47A9" w:rsidRPr="0008502E" w:rsidRDefault="004F47A9" w:rsidP="00044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50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  <w:r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9253E" w:rsidRPr="00631BFD">
        <w:rPr>
          <w:rFonts w:ascii="Times New Roman" w:hAnsi="Times New Roman" w:cs="Times New Roman"/>
          <w:sz w:val="24"/>
          <w:szCs w:val="24"/>
          <w:lang w:val="uk-UA"/>
        </w:rPr>
        <w:t>закупівля без застосування ЕСЗ</w:t>
      </w:r>
      <w:bookmarkStart w:id="0" w:name="_GoBack"/>
      <w:bookmarkEnd w:id="0"/>
    </w:p>
    <w:p w:rsidR="004F47A9" w:rsidRPr="0008502E" w:rsidRDefault="004F47A9" w:rsidP="008F70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85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Обсяг</w:t>
      </w:r>
      <w:proofErr w:type="spellEnd"/>
      <w:r w:rsidRPr="00085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85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закупівлі</w:t>
      </w:r>
      <w:proofErr w:type="spellEnd"/>
      <w:r w:rsidRPr="00085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становить</w:t>
      </w:r>
      <w:r w:rsidRPr="0008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93C6B" w:rsidRPr="000850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 </w:t>
      </w:r>
      <w:r w:rsidR="00F71A23" w:rsidRPr="0008502E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послуга</w:t>
      </w:r>
    </w:p>
    <w:p w:rsidR="00163C46" w:rsidRPr="0008502E" w:rsidRDefault="004F47A9" w:rsidP="0016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50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Строк </w:t>
      </w:r>
      <w:r w:rsidR="007B1B51" w:rsidRPr="000850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виконання роботи</w:t>
      </w:r>
      <w:r w:rsidRPr="000850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4460D"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3</w:t>
      </w:r>
      <w:r w:rsidR="00F71A23"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4460D"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0C36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F71A23"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включно.</w:t>
      </w:r>
    </w:p>
    <w:p w:rsidR="003F1093" w:rsidRPr="0008502E" w:rsidRDefault="003F1093" w:rsidP="003F1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Закупівля здійснюється за </w:t>
      </w:r>
      <w:r w:rsidRPr="0008502E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кошти </w:t>
      </w:r>
      <w:r w:rsidRPr="0008502E">
        <w:rPr>
          <w:rFonts w:ascii="Times New Roman" w:hAnsi="Times New Roman" w:cs="Times New Roman"/>
          <w:sz w:val="24"/>
          <w:szCs w:val="24"/>
          <w:lang w:val="uk-UA"/>
        </w:rPr>
        <w:t xml:space="preserve">бюджету міської територіальної громади </w:t>
      </w:r>
    </w:p>
    <w:p w:rsidR="00E96C18" w:rsidRPr="00E108BE" w:rsidRDefault="00C816AC" w:rsidP="00E96C1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highlight w:val="yellow"/>
          <w:lang w:val="uk-UA"/>
        </w:rPr>
      </w:pPr>
      <w:r w:rsidRPr="0008502E">
        <w:rPr>
          <w:rStyle w:val="a8"/>
          <w:lang w:val="uk-UA"/>
        </w:rPr>
        <w:t>Очікувана вартість предмета закупівлі</w:t>
      </w:r>
      <w:r w:rsidR="00A41822">
        <w:rPr>
          <w:rStyle w:val="a8"/>
          <w:lang w:val="uk-UA"/>
        </w:rPr>
        <w:t>,</w:t>
      </w:r>
      <w:r w:rsidR="00A41822" w:rsidRPr="00E96C18">
        <w:rPr>
          <w:rStyle w:val="a8"/>
          <w:lang w:val="uk-UA"/>
        </w:rPr>
        <w:t xml:space="preserve"> розмір бюджетного призначення</w:t>
      </w:r>
      <w:r w:rsidRPr="0008502E">
        <w:rPr>
          <w:rStyle w:val="a8"/>
          <w:lang w:val="uk-UA"/>
        </w:rPr>
        <w:t>:</w:t>
      </w:r>
      <w:r w:rsidRPr="0008502E">
        <w:rPr>
          <w:rStyle w:val="a8"/>
          <w:b w:val="0"/>
        </w:rPr>
        <w:t> </w:t>
      </w:r>
      <w:r w:rsidR="000C36A7">
        <w:rPr>
          <w:rFonts w:ascii="Times New Roman" w:hAnsi="Times New Roman" w:cs="Times New Roman"/>
          <w:sz w:val="24"/>
          <w:szCs w:val="24"/>
          <w:u w:val="single"/>
          <w:lang w:val="uk-UA"/>
        </w:rPr>
        <w:t>574329,67</w:t>
      </w:r>
      <w:r w:rsidR="00E96C18">
        <w:rPr>
          <w:rFonts w:ascii="Times New Roman" w:hAnsi="Times New Roman"/>
          <w:sz w:val="24"/>
          <w:szCs w:val="24"/>
          <w:u w:val="single"/>
          <w:lang w:val="uk-UA"/>
        </w:rPr>
        <w:t xml:space="preserve"> грн з ПДВ (</w:t>
      </w:r>
      <w:r w:rsidR="000C36A7">
        <w:rPr>
          <w:rFonts w:ascii="Times New Roman" w:hAnsi="Times New Roman"/>
          <w:sz w:val="24"/>
          <w:szCs w:val="24"/>
          <w:u w:val="single"/>
          <w:lang w:val="uk-UA"/>
        </w:rPr>
        <w:t>П</w:t>
      </w:r>
      <w:r w:rsidR="00E96C18" w:rsidRPr="00E108BE">
        <w:rPr>
          <w:rFonts w:ascii="Times New Roman" w:hAnsi="Times New Roman"/>
          <w:sz w:val="24"/>
          <w:szCs w:val="24"/>
          <w:u w:val="single"/>
          <w:lang w:val="uk-UA"/>
        </w:rPr>
        <w:t>’</w:t>
      </w:r>
      <w:r w:rsidR="00E96C18">
        <w:rPr>
          <w:rFonts w:ascii="Times New Roman" w:hAnsi="Times New Roman"/>
          <w:sz w:val="24"/>
          <w:szCs w:val="24"/>
          <w:u w:val="single"/>
          <w:lang w:val="uk-UA"/>
        </w:rPr>
        <w:t xml:space="preserve">ятсот </w:t>
      </w:r>
      <w:r w:rsidR="000C36A7">
        <w:rPr>
          <w:rFonts w:ascii="Times New Roman" w:hAnsi="Times New Roman"/>
          <w:sz w:val="24"/>
          <w:szCs w:val="24"/>
          <w:u w:val="single"/>
          <w:lang w:val="uk-UA"/>
        </w:rPr>
        <w:t xml:space="preserve">сімдесят чотири </w:t>
      </w:r>
      <w:r w:rsidR="000C36A7">
        <w:rPr>
          <w:rFonts w:ascii="Times New Roman" w:hAnsi="Times New Roman"/>
          <w:sz w:val="24"/>
          <w:szCs w:val="24"/>
          <w:u w:val="single"/>
          <w:lang w:val="uk-UA"/>
        </w:rPr>
        <w:t>тисяч</w:t>
      </w:r>
      <w:r w:rsidR="000C36A7">
        <w:rPr>
          <w:rFonts w:ascii="Times New Roman" w:hAnsi="Times New Roman"/>
          <w:sz w:val="24"/>
          <w:szCs w:val="24"/>
          <w:u w:val="single"/>
          <w:lang w:val="uk-UA"/>
        </w:rPr>
        <w:t>і триста двадцять дев</w:t>
      </w:r>
      <w:r w:rsidR="00E96C18" w:rsidRPr="00E108BE">
        <w:rPr>
          <w:rFonts w:ascii="Times New Roman" w:hAnsi="Times New Roman"/>
          <w:sz w:val="24"/>
          <w:szCs w:val="24"/>
          <w:u w:val="single"/>
          <w:lang w:val="uk-UA"/>
        </w:rPr>
        <w:t>’</w:t>
      </w:r>
      <w:r w:rsidR="00E96C18">
        <w:rPr>
          <w:rFonts w:ascii="Times New Roman" w:hAnsi="Times New Roman"/>
          <w:sz w:val="24"/>
          <w:szCs w:val="24"/>
          <w:u w:val="single"/>
          <w:lang w:val="uk-UA"/>
        </w:rPr>
        <w:t>ят</w:t>
      </w:r>
      <w:r w:rsidR="000C36A7">
        <w:rPr>
          <w:rFonts w:ascii="Times New Roman" w:hAnsi="Times New Roman"/>
          <w:sz w:val="24"/>
          <w:szCs w:val="24"/>
          <w:u w:val="single"/>
          <w:lang w:val="uk-UA"/>
        </w:rPr>
        <w:t>ь</w:t>
      </w:r>
      <w:r w:rsidR="00E96C18">
        <w:rPr>
          <w:rFonts w:ascii="Times New Roman" w:hAnsi="Times New Roman"/>
          <w:sz w:val="24"/>
          <w:szCs w:val="24"/>
          <w:u w:val="single"/>
          <w:lang w:val="uk-UA"/>
        </w:rPr>
        <w:t xml:space="preserve"> грн </w:t>
      </w:r>
      <w:r w:rsidR="000C36A7">
        <w:rPr>
          <w:rFonts w:ascii="Times New Roman" w:hAnsi="Times New Roman"/>
          <w:sz w:val="24"/>
          <w:szCs w:val="24"/>
          <w:u w:val="single"/>
          <w:lang w:val="uk-UA"/>
        </w:rPr>
        <w:t>67</w:t>
      </w:r>
      <w:r w:rsidR="00E96C18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proofErr w:type="spellStart"/>
      <w:r w:rsidR="00E96C18">
        <w:rPr>
          <w:rFonts w:ascii="Times New Roman" w:hAnsi="Times New Roman"/>
          <w:sz w:val="24"/>
          <w:szCs w:val="24"/>
          <w:u w:val="single"/>
          <w:lang w:val="uk-UA"/>
        </w:rPr>
        <w:t>коп</w:t>
      </w:r>
      <w:proofErr w:type="spellEnd"/>
      <w:r w:rsidR="00E96C18">
        <w:rPr>
          <w:rFonts w:ascii="Times New Roman" w:hAnsi="Times New Roman"/>
          <w:sz w:val="24"/>
          <w:szCs w:val="24"/>
          <w:u w:val="single"/>
          <w:lang w:val="uk-UA"/>
        </w:rPr>
        <w:t>)</w:t>
      </w:r>
    </w:p>
    <w:p w:rsidR="00B108E7" w:rsidRDefault="00C64E2D" w:rsidP="00E109C5">
      <w:pPr>
        <w:pStyle w:val="newsdetailcardtext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960488">
        <w:rPr>
          <w:rStyle w:val="a8"/>
          <w:lang w:val="uk-UA"/>
        </w:rPr>
        <w:t>Обґрунтування очікуваної вартості предмета закупівлі, розміру бюджетного призначення</w:t>
      </w:r>
      <w:r w:rsidR="00C816AC" w:rsidRPr="00733156">
        <w:rPr>
          <w:rStyle w:val="a8"/>
          <w:lang w:val="uk-UA"/>
        </w:rPr>
        <w:t>:</w:t>
      </w:r>
      <w:r w:rsidR="00960488" w:rsidRPr="00960488">
        <w:rPr>
          <w:lang w:val="uk-UA"/>
        </w:rPr>
        <w:t xml:space="preserve"> </w:t>
      </w:r>
      <w:r w:rsidR="00733156" w:rsidRPr="0033270F">
        <w:rPr>
          <w:shd w:val="clear" w:color="auto" w:fill="FFFFFF"/>
          <w:lang w:val="uk-UA"/>
        </w:rPr>
        <w:t>Розрахунок очікуваної вартості закупівлі послуг</w:t>
      </w:r>
      <w:r w:rsidR="006F6C17">
        <w:rPr>
          <w:shd w:val="clear" w:color="auto" w:fill="FFFFFF"/>
          <w:lang w:val="uk-UA"/>
        </w:rPr>
        <w:t>и</w:t>
      </w:r>
      <w:r w:rsidR="00733156" w:rsidRPr="0033270F">
        <w:rPr>
          <w:shd w:val="clear" w:color="auto" w:fill="FFFFFF"/>
          <w:lang w:val="uk-UA"/>
        </w:rPr>
        <w:t xml:space="preserve"> визначено відповідно </w:t>
      </w:r>
      <w:r w:rsidR="006957AD" w:rsidRPr="00960488">
        <w:rPr>
          <w:lang w:val="uk-UA"/>
        </w:rPr>
        <w:t xml:space="preserve">до Програми </w:t>
      </w:r>
      <w:r w:rsidR="00E109C5">
        <w:rPr>
          <w:lang w:val="uk-UA"/>
        </w:rPr>
        <w:t>п</w:t>
      </w:r>
      <w:r w:rsidR="006957AD" w:rsidRPr="00960488">
        <w:rPr>
          <w:rStyle w:val="a8"/>
          <w:b w:val="0"/>
          <w:lang w:val="uk-UA"/>
        </w:rPr>
        <w:t>роведення будівництва,  ремонту та утримання доріг і тротуарів Новгород-Сіверської міської територіальної громади</w:t>
      </w:r>
      <w:r w:rsidR="004859DA">
        <w:rPr>
          <w:rStyle w:val="a8"/>
          <w:b w:val="0"/>
          <w:lang w:val="uk-UA"/>
        </w:rPr>
        <w:t xml:space="preserve"> </w:t>
      </w:r>
      <w:r w:rsidR="006957AD">
        <w:rPr>
          <w:rStyle w:val="a8"/>
          <w:b w:val="0"/>
          <w:lang w:val="uk-UA"/>
        </w:rPr>
        <w:t xml:space="preserve"> </w:t>
      </w:r>
      <w:r w:rsidR="006957AD" w:rsidRPr="00960488">
        <w:rPr>
          <w:rStyle w:val="a8"/>
          <w:b w:val="0"/>
          <w:lang w:val="uk-UA"/>
        </w:rPr>
        <w:t xml:space="preserve">на 2022-2025 роки </w:t>
      </w:r>
      <w:r w:rsidR="00146D91">
        <w:rPr>
          <w:rStyle w:val="a8"/>
          <w:b w:val="0"/>
          <w:lang w:val="uk-UA"/>
        </w:rPr>
        <w:t xml:space="preserve">та </w:t>
      </w:r>
      <w:r w:rsidR="0052634C" w:rsidRPr="0033270F">
        <w:rPr>
          <w:shd w:val="clear" w:color="auto" w:fill="FFFFFF"/>
          <w:lang w:val="uk-UA"/>
        </w:rPr>
        <w:t>дефектного</w:t>
      </w:r>
      <w:r w:rsidR="0052634C" w:rsidRPr="0033270F">
        <w:rPr>
          <w:b/>
          <w:bCs/>
          <w:bdr w:val="none" w:sz="0" w:space="0" w:color="auto" w:frame="1"/>
          <w:shd w:val="clear" w:color="auto" w:fill="FFFFFF"/>
        </w:rPr>
        <w:t> </w:t>
      </w:r>
      <w:r w:rsidR="0052634C" w:rsidRPr="0033270F">
        <w:rPr>
          <w:shd w:val="clear" w:color="auto" w:fill="FFFFFF"/>
          <w:lang w:val="uk-UA"/>
        </w:rPr>
        <w:t>акту</w:t>
      </w:r>
      <w:r w:rsidR="00682440">
        <w:rPr>
          <w:shd w:val="clear" w:color="auto" w:fill="FFFFFF"/>
          <w:lang w:val="uk-UA"/>
        </w:rPr>
        <w:t>.</w:t>
      </w:r>
    </w:p>
    <w:p w:rsidR="0052634C" w:rsidRDefault="00682440" w:rsidP="00E109C5">
      <w:pPr>
        <w:pStyle w:val="newsdetailcardtext"/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val="uk-UA"/>
        </w:rPr>
      </w:pPr>
      <w:r w:rsidRPr="00075B65">
        <w:rPr>
          <w:lang w:val="uk-UA"/>
        </w:rPr>
        <w:t>Ц</w:t>
      </w:r>
      <w:r w:rsidR="000C36A7" w:rsidRPr="00075B65">
        <w:rPr>
          <w:lang w:val="uk-UA"/>
        </w:rPr>
        <w:t>іна</w:t>
      </w:r>
      <w:r w:rsidR="0052634C" w:rsidRPr="00075B65">
        <w:rPr>
          <w:lang w:val="uk-UA"/>
        </w:rPr>
        <w:t xml:space="preserve"> </w:t>
      </w:r>
      <w:r w:rsidR="000C36A7" w:rsidRPr="00075B65">
        <w:rPr>
          <w:lang w:val="uk-UA"/>
        </w:rPr>
        <w:t>розра</w:t>
      </w:r>
      <w:r w:rsidR="0052634C" w:rsidRPr="00075B65">
        <w:rPr>
          <w:lang w:val="uk-UA"/>
        </w:rPr>
        <w:t>ховувал</w:t>
      </w:r>
      <w:r w:rsidR="000D5BDE" w:rsidRPr="00075B65">
        <w:rPr>
          <w:lang w:val="uk-UA"/>
        </w:rPr>
        <w:t>ась</w:t>
      </w:r>
      <w:r w:rsidR="0052634C" w:rsidRPr="00075B65">
        <w:rPr>
          <w:lang w:val="uk-UA"/>
        </w:rPr>
        <w:t xml:space="preserve"> </w:t>
      </w:r>
      <w:r w:rsidR="00B108E7" w:rsidRPr="00075B65">
        <w:rPr>
          <w:lang w:val="uk-UA"/>
        </w:rPr>
        <w:t xml:space="preserve">на підставі </w:t>
      </w:r>
      <w:r w:rsidR="00BA3B03" w:rsidRPr="00075B65">
        <w:rPr>
          <w:lang w:val="uk-UA"/>
        </w:rPr>
        <w:t>цін</w:t>
      </w:r>
      <w:r w:rsidR="00997E83" w:rsidRPr="00075B65">
        <w:rPr>
          <w:lang w:val="uk-UA"/>
        </w:rPr>
        <w:t>и</w:t>
      </w:r>
      <w:r w:rsidR="00BA3B03" w:rsidRPr="00075B65">
        <w:rPr>
          <w:lang w:val="uk-UA"/>
        </w:rPr>
        <w:t xml:space="preserve"> на аналогічні послуги попереднього </w:t>
      </w:r>
      <w:r w:rsidR="00B108E7" w:rsidRPr="00075B65">
        <w:rPr>
          <w:lang w:val="uk-UA"/>
        </w:rPr>
        <w:t>договор</w:t>
      </w:r>
      <w:r w:rsidR="00997E83" w:rsidRPr="00075B65">
        <w:rPr>
          <w:lang w:val="uk-UA"/>
        </w:rPr>
        <w:t>у</w:t>
      </w:r>
      <w:r w:rsidR="00345EC0" w:rsidRPr="00075B65">
        <w:rPr>
          <w:lang w:val="uk-UA"/>
        </w:rPr>
        <w:t xml:space="preserve"> </w:t>
      </w:r>
      <w:r w:rsidR="00BA3B03" w:rsidRPr="00075B65">
        <w:rPr>
          <w:lang w:val="uk-UA"/>
        </w:rPr>
        <w:t>що був заключений за результатами проведення процедури закупівлі відкриті торги з особливостями</w:t>
      </w:r>
      <w:r w:rsidR="00BA3B03" w:rsidRPr="00075B65">
        <w:rPr>
          <w:lang w:val="uk-UA"/>
        </w:rPr>
        <w:t xml:space="preserve"> </w:t>
      </w:r>
      <w:r w:rsidR="002941C5" w:rsidRPr="00075B65">
        <w:rPr>
          <w:lang w:val="uk-UA"/>
        </w:rPr>
        <w:t>№120 від 02.05.2023</w:t>
      </w:r>
      <w:r w:rsidR="00BA3B03" w:rsidRPr="00075B65">
        <w:rPr>
          <w:lang w:val="uk-UA"/>
        </w:rPr>
        <w:t>.  Ідентифікатор процедури закупівлі</w:t>
      </w:r>
      <w:r w:rsidRPr="00075B65">
        <w:rPr>
          <w:lang w:val="uk-UA"/>
        </w:rPr>
        <w:t>:</w:t>
      </w:r>
      <w:r w:rsidR="00B108E7" w:rsidRPr="00075B65">
        <w:rPr>
          <w:lang w:val="uk-UA"/>
        </w:rPr>
        <w:t xml:space="preserve"> </w:t>
      </w:r>
      <w:r w:rsidR="00485777" w:rsidRPr="00075B65">
        <w:rPr>
          <w:lang w:val="en-US"/>
        </w:rPr>
        <w:t>UA</w:t>
      </w:r>
      <w:r w:rsidR="00485777" w:rsidRPr="00075B65">
        <w:rPr>
          <w:lang w:val="uk-UA"/>
        </w:rPr>
        <w:t>-2023-03-30-003248-</w:t>
      </w:r>
      <w:r w:rsidR="00485777" w:rsidRPr="00075B65">
        <w:rPr>
          <w:lang w:val="en-US"/>
        </w:rPr>
        <w:t>a</w:t>
      </w:r>
      <w:r w:rsidR="00B108E7" w:rsidRPr="00075B65">
        <w:rPr>
          <w:lang w:val="uk-UA"/>
        </w:rPr>
        <w:t xml:space="preserve"> </w:t>
      </w:r>
      <w:r w:rsidR="00FA1A21" w:rsidRPr="00075B65">
        <w:rPr>
          <w:shd w:val="clear" w:color="auto" w:fill="FFFFFF"/>
          <w:lang w:val="uk-UA"/>
        </w:rPr>
        <w:t>.</w:t>
      </w:r>
    </w:p>
    <w:p w:rsidR="00D97E33" w:rsidRPr="00733156" w:rsidRDefault="00D97E33" w:rsidP="00356C16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156">
        <w:rPr>
          <w:rStyle w:val="a8"/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закупівлі:</w:t>
      </w:r>
      <w:r w:rsidRPr="00733156">
        <w:rPr>
          <w:rFonts w:ascii="Times New Roman" w:hAnsi="Times New Roman" w:cs="Times New Roman"/>
          <w:sz w:val="24"/>
          <w:szCs w:val="24"/>
        </w:rPr>
        <w:t> </w:t>
      </w:r>
    </w:p>
    <w:p w:rsidR="00980107" w:rsidRDefault="00196E8F" w:rsidP="00D9614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96E8F">
        <w:rPr>
          <w:rFonts w:ascii="Times New Roman" w:hAnsi="Times New Roman" w:cs="Times New Roman"/>
          <w:sz w:val="24"/>
          <w:szCs w:val="24"/>
          <w:lang w:val="uk-UA"/>
        </w:rPr>
        <w:t xml:space="preserve">В зв’язку </w:t>
      </w:r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196E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незадовільним</w:t>
      </w:r>
      <w:proofErr w:type="spellEnd"/>
      <w:r w:rsidRPr="00196E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станом</w:t>
      </w:r>
      <w:r w:rsidRPr="00196E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доріг</w:t>
      </w:r>
      <w:proofErr w:type="spellEnd"/>
      <w:r w:rsidRPr="00196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виникла необхідність</w:t>
      </w:r>
      <w:r w:rsidR="00980107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196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0107">
        <w:rPr>
          <w:rFonts w:ascii="Times New Roman" w:hAnsi="Times New Roman" w:cs="Times New Roman"/>
          <w:sz w:val="24"/>
          <w:szCs w:val="24"/>
          <w:lang w:val="uk-UA"/>
        </w:rPr>
        <w:t>додатковому обсязі послуг з поточного</w:t>
      </w:r>
      <w:r w:rsidRPr="00196E8F">
        <w:rPr>
          <w:rFonts w:ascii="Times New Roman" w:hAnsi="Times New Roman" w:cs="Times New Roman"/>
          <w:sz w:val="24"/>
          <w:szCs w:val="24"/>
          <w:lang w:val="uk-UA"/>
        </w:rPr>
        <w:t xml:space="preserve"> ремонту </w:t>
      </w:r>
      <w:r w:rsidRPr="00196E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дорожнього покриття доріг та вулиць комунальної власності в населених пунктах </w:t>
      </w:r>
      <w:r w:rsidRPr="00196E8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Новгород-Сіверської міської територіальної громади Чернігівської області</w:t>
      </w:r>
      <w:r w:rsidR="003B1B00">
        <w:rPr>
          <w:rFonts w:ascii="Times New Roman" w:hAnsi="Times New Roman" w:cs="Times New Roman"/>
          <w:color w:val="000000"/>
          <w:sz w:val="24"/>
          <w:szCs w:val="24"/>
          <w:lang w:val="uk-UA"/>
        </w:rPr>
        <w:t>, в</w:t>
      </w:r>
      <w:r w:rsidR="0098010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ідповідно до дефектного акту.</w:t>
      </w:r>
    </w:p>
    <w:p w:rsidR="008A13B9" w:rsidRPr="00F40B37" w:rsidRDefault="008A13B9" w:rsidP="008A13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3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 результаті проведення відкритих торгів з особливостями був укладений договір № 120 від 02.05.2023 року з </w:t>
      </w:r>
      <w:r w:rsidRPr="008A13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ТОВАРИСТВО З ОБМЕЖЕНОЮ ВІДПОВІДАЛЬНІСТЮ «АГРОБУД-ВМ», код за ЄДРПОУ 38340925 на закупівлю </w:t>
      </w:r>
      <w:r w:rsidRPr="008A13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«Послуги з поточного ремонту дорожнього покриття доріг та вулиць комунальної власності в населених пунктах </w:t>
      </w:r>
      <w:r w:rsidRPr="008A13B9">
        <w:rPr>
          <w:rFonts w:ascii="Times New Roman" w:hAnsi="Times New Roman" w:cs="Times New Roman"/>
          <w:color w:val="000000"/>
          <w:sz w:val="24"/>
          <w:szCs w:val="24"/>
          <w:lang w:val="uk-UA"/>
        </w:rPr>
        <w:t>Новгород-</w:t>
      </w:r>
      <w:r w:rsidRPr="008A13B9">
        <w:rPr>
          <w:rFonts w:ascii="Times New Roman" w:hAnsi="Times New Roman" w:cs="Times New Roman"/>
          <w:sz w:val="24"/>
          <w:szCs w:val="24"/>
          <w:lang w:val="uk-UA"/>
        </w:rPr>
        <w:t>Сіверської міської територіальної громади Чернігівської області</w:t>
      </w:r>
      <w:r w:rsidRPr="008A13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8A13B9">
        <w:rPr>
          <w:rFonts w:ascii="Times New Roman" w:hAnsi="Times New Roman" w:cs="Times New Roman"/>
          <w:color w:val="000000"/>
          <w:sz w:val="24"/>
          <w:szCs w:val="24"/>
          <w:lang w:val="uk-UA"/>
        </w:rPr>
        <w:t>(ДК 021:2015:45230000-</w:t>
      </w:r>
      <w:r w:rsidRPr="008A13B9">
        <w:rPr>
          <w:rFonts w:ascii="Times New Roman" w:hAnsi="Times New Roman" w:cs="Times New Roman"/>
          <w:sz w:val="24"/>
          <w:szCs w:val="24"/>
          <w:lang w:val="uk-UA"/>
        </w:rPr>
        <w:t xml:space="preserve">8 Будівництво трубопроводів, ліній зв’язку та </w:t>
      </w:r>
      <w:proofErr w:type="spellStart"/>
      <w:r w:rsidRPr="008A13B9">
        <w:rPr>
          <w:rFonts w:ascii="Times New Roman" w:hAnsi="Times New Roman" w:cs="Times New Roman"/>
          <w:sz w:val="24"/>
          <w:szCs w:val="24"/>
          <w:lang w:val="uk-UA"/>
        </w:rPr>
        <w:t>електропередач</w:t>
      </w:r>
      <w:proofErr w:type="spellEnd"/>
      <w:r w:rsidRPr="008A13B9">
        <w:rPr>
          <w:rFonts w:ascii="Times New Roman" w:hAnsi="Times New Roman" w:cs="Times New Roman"/>
          <w:sz w:val="24"/>
          <w:szCs w:val="24"/>
          <w:lang w:val="uk-UA"/>
        </w:rPr>
        <w:t>, шосе, доріг, аеродромів і залізничних доріг; вирівнювання поверхонь).</w:t>
      </w:r>
      <w:r w:rsidRPr="008A13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Ідентифікатор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процедури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UA</w:t>
      </w:r>
      <w:proofErr w:type="gram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-2023-03-30-003248-a</w:t>
      </w:r>
      <w:r w:rsidRPr="00F40B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13B9" w:rsidRDefault="008A13B9" w:rsidP="008A13B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B37">
        <w:rPr>
          <w:rFonts w:ascii="Times New Roman" w:hAnsi="Times New Roman" w:cs="Times New Roman"/>
          <w:sz w:val="24"/>
          <w:szCs w:val="24"/>
        </w:rPr>
        <w:t>Наразі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додатковому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виникли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а Договором №120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02.05.2023.</w:t>
      </w:r>
    </w:p>
    <w:p w:rsidR="00D96144" w:rsidRPr="00F40B37" w:rsidRDefault="00D96144" w:rsidP="00D9614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Підстави</w:t>
      </w:r>
      <w:proofErr w:type="spellEnd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</w:t>
      </w:r>
      <w:proofErr w:type="spellStart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здійснення</w:t>
      </w:r>
      <w:proofErr w:type="spellEnd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F40B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підпункту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8 пункту 13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Особливостей</w:t>
      </w:r>
      <w:proofErr w:type="spellEnd"/>
      <w:r w:rsidRPr="00F40B37">
        <w:rPr>
          <w:rFonts w:ascii="Times New Roman" w:eastAsia="Times New Roman" w:hAnsi="Times New Roman" w:cs="Times New Roman"/>
          <w:color w:val="323232"/>
          <w:sz w:val="24"/>
          <w:szCs w:val="24"/>
        </w:rPr>
        <w:t>,</w:t>
      </w:r>
      <w:r w:rsidRPr="00F40B37"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  <w:t xml:space="preserve"> </w:t>
      </w:r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замовника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після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укладення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договору про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закупівлю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виникла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необхідність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додаткових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пов’язаних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з предметом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основного договору, в того самого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виконавця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надавача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Можливість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таких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додаткових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передбачені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в основному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договорі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закупівлю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укладеному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за результатами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додаткових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у того самого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виконавця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надавача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протягом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трьох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після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укладення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договору про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закупівлю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загальна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таких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перевищує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відсотків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ціни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основного договору про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закупівлю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укладеного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за результатами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6144" w:rsidRPr="00F40B37" w:rsidRDefault="00D96144" w:rsidP="00D9614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Підстави</w:t>
      </w:r>
      <w:proofErr w:type="spellEnd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та </w:t>
      </w:r>
      <w:proofErr w:type="spellStart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обґрунтування</w:t>
      </w:r>
      <w:proofErr w:type="spellEnd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здійснення</w:t>
      </w:r>
      <w:proofErr w:type="spellEnd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96144" w:rsidRPr="00F40B37" w:rsidRDefault="00D96144" w:rsidP="00D9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64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Конституції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воєнного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надзвичайного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тимчасово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можуть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встановлюватись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окремі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обмеження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 і свобод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обов’язковим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зазначенням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строку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дії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цих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обмежень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6144" w:rsidRPr="00F40B37" w:rsidRDefault="00D96144" w:rsidP="00D9614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B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Указом Президента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24.02.2022 № 64 (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змінами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термін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воєнного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встановлено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до 18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серпня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2023 року.</w:t>
      </w:r>
    </w:p>
    <w:p w:rsidR="00D96144" w:rsidRPr="00F40B37" w:rsidRDefault="00D96144" w:rsidP="00D9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Статтею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Указу № 64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Кабінету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Міністрів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постановлено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невідкладно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96144" w:rsidRPr="00F40B37" w:rsidRDefault="00D96144" w:rsidP="00D9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ввести в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дію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запровадження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правового режиму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воєнного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 в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96144" w:rsidRPr="00F40B37" w:rsidRDefault="00D96144" w:rsidP="00D9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забезпечити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фінансування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вжити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межах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повноважень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 w:rsidRPr="00F40B3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язаних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запровадженням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правового режиму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воєнного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 на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території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6144" w:rsidRPr="00F40B37" w:rsidRDefault="00D96144" w:rsidP="00D9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</w:t>
      </w: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Закону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правовий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воєнного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стану»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передбачає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Кабінет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Міністрів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воєнного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 в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окремих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місцевостях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96144" w:rsidRPr="00F40B37" w:rsidRDefault="00D96144" w:rsidP="00D9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працює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Регламенту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Кабінету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Міністрів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воєнного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стану;</w:t>
      </w:r>
    </w:p>
    <w:p w:rsidR="00D96144" w:rsidRPr="00F40B37" w:rsidRDefault="00D96144" w:rsidP="00D9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розробляє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вводить в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дію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запровадження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правового режиму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воєнного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 в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окремих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місцевостях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урахуванням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загроз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особливостей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конкретної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ситуації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яка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склалася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6144" w:rsidRPr="00F40B37" w:rsidRDefault="00D96144" w:rsidP="00D9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ьомим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абзацом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пункту 5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частини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Закону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27.02.2014 № 794 «Про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Кабінет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Міністрів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Кабінет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Міністрів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здійснює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керівництво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єдиною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системою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цивільного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захисту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мобілізаційною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підготовкою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національної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економіки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переведенням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режим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надзвичайного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воєнного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стану.</w:t>
      </w:r>
    </w:p>
    <w:p w:rsidR="00D96144" w:rsidRPr="00F40B37" w:rsidRDefault="00D96144" w:rsidP="00D9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метою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невідкладного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правового режиму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воєнного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стану, до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яких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тому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числі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входить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публічних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закупівель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частиною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0B3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40B3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розділу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 </w:t>
      </w:r>
      <w:r w:rsidRPr="00F40B3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Прикінцеві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перехідні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положення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Закону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встановлено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період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дії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правового режиму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воєнного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 в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протягом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90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днів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дня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припинення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скасування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fldChar w:fldCharType="begin"/>
      </w:r>
      <w:r>
        <w:instrText xml:space="preserve"> HYPERLINK "https://zakon.rada.gov.ua/laws/show/1178-2022-%D0%BF" \l "n16" \h </w:instrText>
      </w:r>
      <w:r>
        <w:fldChar w:fldCharType="separate"/>
      </w: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особливості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закупівель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товарів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замовників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передбачених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цим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визначаються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Кабінетом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Міністрів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забезпеченням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захищеності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замовників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воєнних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загроз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96144" w:rsidRPr="00F40B37" w:rsidRDefault="00D96144" w:rsidP="00D9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ціє</w:t>
      </w: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ї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Закону урядом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бул</w:t>
      </w:r>
      <w:r w:rsidRPr="00F40B37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прийнят</w:t>
      </w:r>
      <w:r w:rsidRPr="00F40B37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b/>
          <w:sz w:val="24"/>
          <w:szCs w:val="24"/>
        </w:rPr>
        <w:t>Особливості</w:t>
      </w:r>
      <w:proofErr w:type="spellEnd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D96144" w:rsidRPr="00F40B37" w:rsidRDefault="00D96144" w:rsidP="00D9614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Положеннями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b/>
          <w:sz w:val="24"/>
          <w:szCs w:val="24"/>
        </w:rPr>
        <w:t>Особливостей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передбачено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підставу</w:t>
      </w:r>
      <w:proofErr w:type="spellEnd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для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здійснення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за </w:t>
      </w:r>
      <w:proofErr w:type="spellStart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підпунктом</w:t>
      </w:r>
      <w:proofErr w:type="spellEnd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8 пункту 13:</w:t>
      </w:r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придбання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замовниками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товарів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крім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з поточного ремонту),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становить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перевищує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100 тис.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гривень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з поточного ремонту,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становить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перевищує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200 тис.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гривень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становить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перевищує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1,5 млн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гривень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здійснюватися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без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застосування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відкритих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торгів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та/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електронного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каталогу для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товару у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, коли у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замовника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після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укладення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договору про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закупівлю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виникла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необхідність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додаткових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пов’язаних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з предметом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основного договору, в того самого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виконавця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надавача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Можливість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таких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додаткових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передбачені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в основному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договорі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закупівлю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укладеному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за результатами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додаткових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у того самого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виконавця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надавача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протягом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трьох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після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укладення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договору про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закупівлю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загальна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таких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перевищує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відсотків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ціни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основного договору про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закупівлю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укладеного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за результатами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96144" w:rsidRDefault="00D96144" w:rsidP="00D9614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до заявки </w:t>
      </w:r>
      <w:proofErr w:type="spellStart"/>
      <w:r w:rsidRPr="00EE1AAC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EE1AAC">
        <w:rPr>
          <w:rFonts w:ascii="Times New Roman" w:eastAsia="Times New Roman" w:hAnsi="Times New Roman" w:cs="Times New Roman"/>
          <w:sz w:val="24"/>
          <w:szCs w:val="24"/>
        </w:rPr>
        <w:t xml:space="preserve"> 10.05.2023 </w:t>
      </w:r>
      <w:proofErr w:type="spellStart"/>
      <w:r w:rsidRPr="00EE1AAC">
        <w:rPr>
          <w:rFonts w:ascii="Times New Roman" w:eastAsia="Times New Roman" w:hAnsi="Times New Roman" w:cs="Times New Roman"/>
          <w:sz w:val="24"/>
          <w:szCs w:val="24"/>
        </w:rPr>
        <w:t>існує</w:t>
      </w:r>
      <w:proofErr w:type="spellEnd"/>
      <w:r w:rsidRPr="00EE1AAC">
        <w:rPr>
          <w:rFonts w:ascii="Times New Roman" w:eastAsia="Times New Roman" w:hAnsi="Times New Roman" w:cs="Times New Roman"/>
          <w:sz w:val="24"/>
          <w:szCs w:val="24"/>
        </w:rPr>
        <w:t xml:space="preserve"> потреба</w:t>
      </w:r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здійсненні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додаткових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 з</w:t>
      </w:r>
      <w:proofErr w:type="gram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поточного ремонту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дорожнього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покриття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доріг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вулиць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комунальної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власності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населених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пунктах </w:t>
      </w:r>
      <w:r w:rsidRPr="00F40B37">
        <w:rPr>
          <w:rFonts w:ascii="Times New Roman" w:hAnsi="Times New Roman" w:cs="Times New Roman"/>
          <w:sz w:val="24"/>
          <w:szCs w:val="24"/>
        </w:rPr>
        <w:t>Новгород-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Сіверської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Чернігівської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виникла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непередбачувано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неочікувано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безпосе</w:t>
      </w:r>
      <w:r>
        <w:rPr>
          <w:rFonts w:ascii="Times New Roman" w:eastAsia="Times New Roman" w:hAnsi="Times New Roman" w:cs="Times New Roman"/>
          <w:sz w:val="24"/>
          <w:szCs w:val="24"/>
        </w:rPr>
        <w:t>редньо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6144" w:rsidRPr="00EE1AAC" w:rsidRDefault="00D96144" w:rsidP="00D9614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Потреба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додаткових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аналогічних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того самого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учасника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обгрунтовується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залучення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ТОВ </w:t>
      </w:r>
      <w:r w:rsidRPr="00F40B37">
        <w:rPr>
          <w:rFonts w:ascii="Times New Roman" w:eastAsia="Times New Roman" w:hAnsi="Times New Roman" w:cs="Times New Roman"/>
          <w:sz w:val="24"/>
          <w:szCs w:val="24"/>
        </w:rPr>
        <w:t>«АГРОБУД-ВМ»,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яке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поточного ремонту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дорожнього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покриття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доріг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вулиць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комунальної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власності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населених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пунктах </w:t>
      </w:r>
      <w:r w:rsidRPr="00F40B37">
        <w:rPr>
          <w:rFonts w:ascii="Times New Roman" w:hAnsi="Times New Roman" w:cs="Times New Roman"/>
          <w:sz w:val="24"/>
          <w:szCs w:val="24"/>
        </w:rPr>
        <w:t>Новгород-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Сіверської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сумісність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аналогічних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додаткових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виконуються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учасником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потребують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завершення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дозволить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уникнення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проблем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технічного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</w:t>
      </w:r>
      <w:r w:rsidRPr="00EE1AAC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язаних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залученням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техніки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технічно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економічно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пов'язані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договором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закупівлю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6144" w:rsidRDefault="00D96144" w:rsidP="00D9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цьому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0B37">
        <w:rPr>
          <w:rFonts w:ascii="Times New Roman" w:eastAsia="Times New Roman" w:hAnsi="Times New Roman" w:cs="Times New Roman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обстеження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підтверджується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наявність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нагальної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потреби в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 з</w:t>
      </w:r>
      <w:proofErr w:type="gram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поточного ремонту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дорожнього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покриття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доріг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вулиць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комунальної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власності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населених</w:t>
      </w:r>
      <w:proofErr w:type="spellEnd"/>
      <w:r w:rsidRPr="00F4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пунктах </w:t>
      </w:r>
      <w:r w:rsidRPr="00F40B37">
        <w:rPr>
          <w:rFonts w:ascii="Times New Roman" w:hAnsi="Times New Roman" w:cs="Times New Roman"/>
          <w:sz w:val="24"/>
          <w:szCs w:val="24"/>
        </w:rPr>
        <w:t>Новгород-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Сіверської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Чернігівської</w:t>
      </w:r>
      <w:proofErr w:type="spellEnd"/>
      <w:r w:rsidRPr="00F4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6144" w:rsidRPr="00F40B37" w:rsidRDefault="00D96144" w:rsidP="00D96144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lastRenderedPageBreak/>
        <w:t>Водночас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передбачено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чинним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bookmarkStart w:id="1" w:name="bookmark=id.gjdgxs" w:colFirst="0" w:colLast="0"/>
      <w:bookmarkEnd w:id="1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закупівель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замовники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повинні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дотримуватися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принципів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публічних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закупівель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6144" w:rsidRPr="00F40B37" w:rsidRDefault="00D96144" w:rsidP="00D9614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Отже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враховуючи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зазначене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 метою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принципу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ефективності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найшвидшого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потреби в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воєнного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замовник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прийняв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відкритих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торгів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та/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каталогу для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товару та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як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виняток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п</w:t>
      </w:r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ідстави</w:t>
      </w:r>
      <w:proofErr w:type="spellEnd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за </w:t>
      </w:r>
      <w:proofErr w:type="spellStart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підпунктом</w:t>
      </w:r>
      <w:proofErr w:type="spellEnd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8 пункту 13 </w:t>
      </w:r>
      <w:proofErr w:type="spellStart"/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Особливостей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придбання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замовниками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товарів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крім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поточного ремонту),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вартість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яких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становить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перевищує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 тис.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гривень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поточного ремонту,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вартість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яких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становить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перевищує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 тис.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гривень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вартість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яких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становить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перевищує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1,5 млн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гривень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здійснюватися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відкритих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торгів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та/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каталогу для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товару у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, коли</w:t>
      </w:r>
      <w:r w:rsidRPr="00F40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замовника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після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укладення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договору про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закупівлю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виникла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необхідність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додаткових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пов’язаних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з предметом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основного договору, в того самого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виконавця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надавача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Можливість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таких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додаткових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передбачені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в основному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договорі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закупівлю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укладеному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за результатами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додаткових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у того самого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виконавця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надавача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протягом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трьох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після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укладення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договору про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закупівлю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загальна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таких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перевищує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відсотків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ціни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основного договору про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закупівлю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укладеного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за результатами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 і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укладення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договору.</w:t>
      </w:r>
    </w:p>
    <w:p w:rsidR="00D96144" w:rsidRPr="00F40B37" w:rsidRDefault="00D96144" w:rsidP="00D96144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За результатами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здійсненої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відповідно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до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цього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пункту,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замовники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оприлюднюють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в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електронній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системі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закупівель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звіт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про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договір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про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закупівлю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укладений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без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використання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електронної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системи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закупівель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відповідно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до пункту </w:t>
      </w:r>
      <w:r w:rsidRPr="00F40B37"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r w:rsidRPr="00F40B37"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8</w:t>
      </w: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розділу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Х «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Прикінцеві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та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перехідні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положення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» Закону.</w:t>
      </w:r>
    </w:p>
    <w:p w:rsidR="00D96144" w:rsidRPr="00F40B37" w:rsidRDefault="00D96144" w:rsidP="00D96144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З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огляду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на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викладене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рішення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замовника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про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проведення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закупівлі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відповідає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чинному </w:t>
      </w:r>
      <w:proofErr w:type="spellStart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закон</w:t>
      </w:r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одавству</w:t>
      </w:r>
      <w:proofErr w:type="spellEnd"/>
      <w:r w:rsidRPr="00F40B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6144" w:rsidRDefault="00D96144" w:rsidP="00487F11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</w:p>
    <w:sectPr w:rsidR="00D96144" w:rsidSect="00043C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93AEEAC8"/>
    <w:lvl w:ilvl="0">
      <w:start w:val="1"/>
      <w:numFmt w:val="decimal"/>
      <w:lvlText w:val="%1."/>
      <w:lvlJc w:val="left"/>
      <w:pPr>
        <w:ind w:hanging="272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05B10"/>
    <w:rsid w:val="00015F32"/>
    <w:rsid w:val="000272F2"/>
    <w:rsid w:val="000414FC"/>
    <w:rsid w:val="00043C3E"/>
    <w:rsid w:val="0004456C"/>
    <w:rsid w:val="00050044"/>
    <w:rsid w:val="0005080B"/>
    <w:rsid w:val="000541EC"/>
    <w:rsid w:val="00065C18"/>
    <w:rsid w:val="00070E3D"/>
    <w:rsid w:val="000737CD"/>
    <w:rsid w:val="000759E7"/>
    <w:rsid w:val="00075B65"/>
    <w:rsid w:val="0008502E"/>
    <w:rsid w:val="000854AE"/>
    <w:rsid w:val="0008684C"/>
    <w:rsid w:val="000B6D75"/>
    <w:rsid w:val="000C36A7"/>
    <w:rsid w:val="000C418F"/>
    <w:rsid w:val="000C7B53"/>
    <w:rsid w:val="000D5BDE"/>
    <w:rsid w:val="000E4416"/>
    <w:rsid w:val="00117BAC"/>
    <w:rsid w:val="00122072"/>
    <w:rsid w:val="0013574D"/>
    <w:rsid w:val="001424AB"/>
    <w:rsid w:val="00144C69"/>
    <w:rsid w:val="00146D91"/>
    <w:rsid w:val="0015326A"/>
    <w:rsid w:val="00153BDA"/>
    <w:rsid w:val="00163C46"/>
    <w:rsid w:val="001702BE"/>
    <w:rsid w:val="00193C6B"/>
    <w:rsid w:val="00196E8F"/>
    <w:rsid w:val="001A77C2"/>
    <w:rsid w:val="001B408C"/>
    <w:rsid w:val="001D604A"/>
    <w:rsid w:val="001E6DC5"/>
    <w:rsid w:val="001F39DD"/>
    <w:rsid w:val="00201E61"/>
    <w:rsid w:val="00204302"/>
    <w:rsid w:val="00212A36"/>
    <w:rsid w:val="00217536"/>
    <w:rsid w:val="002419E6"/>
    <w:rsid w:val="002941C5"/>
    <w:rsid w:val="00295AFD"/>
    <w:rsid w:val="002A6E94"/>
    <w:rsid w:val="002B1DC2"/>
    <w:rsid w:val="002D662F"/>
    <w:rsid w:val="002E0A07"/>
    <w:rsid w:val="002E226F"/>
    <w:rsid w:val="002E4E77"/>
    <w:rsid w:val="002F0624"/>
    <w:rsid w:val="00304BBB"/>
    <w:rsid w:val="0032125E"/>
    <w:rsid w:val="00331C8E"/>
    <w:rsid w:val="0033270F"/>
    <w:rsid w:val="0034477F"/>
    <w:rsid w:val="00345EC0"/>
    <w:rsid w:val="003567BE"/>
    <w:rsid w:val="00356C16"/>
    <w:rsid w:val="003862E4"/>
    <w:rsid w:val="00391387"/>
    <w:rsid w:val="003A5DFA"/>
    <w:rsid w:val="003B1B00"/>
    <w:rsid w:val="003B3A4B"/>
    <w:rsid w:val="003C7FD4"/>
    <w:rsid w:val="003F1093"/>
    <w:rsid w:val="004017E5"/>
    <w:rsid w:val="0042036E"/>
    <w:rsid w:val="00440D4A"/>
    <w:rsid w:val="0044460D"/>
    <w:rsid w:val="00463347"/>
    <w:rsid w:val="00474FE1"/>
    <w:rsid w:val="00477339"/>
    <w:rsid w:val="00485330"/>
    <w:rsid w:val="00485777"/>
    <w:rsid w:val="004859DA"/>
    <w:rsid w:val="00487E2A"/>
    <w:rsid w:val="00487F11"/>
    <w:rsid w:val="004A0D49"/>
    <w:rsid w:val="004A6463"/>
    <w:rsid w:val="004B5F28"/>
    <w:rsid w:val="004D3413"/>
    <w:rsid w:val="004E1380"/>
    <w:rsid w:val="004F47A9"/>
    <w:rsid w:val="00513845"/>
    <w:rsid w:val="0052634C"/>
    <w:rsid w:val="00533A7C"/>
    <w:rsid w:val="005554FE"/>
    <w:rsid w:val="00564DFF"/>
    <w:rsid w:val="005823F0"/>
    <w:rsid w:val="005A14F7"/>
    <w:rsid w:val="005A34A4"/>
    <w:rsid w:val="005A625C"/>
    <w:rsid w:val="005B5FF7"/>
    <w:rsid w:val="005E4966"/>
    <w:rsid w:val="005E6E46"/>
    <w:rsid w:val="00616774"/>
    <w:rsid w:val="00620BCF"/>
    <w:rsid w:val="0062448C"/>
    <w:rsid w:val="0064499F"/>
    <w:rsid w:val="00656534"/>
    <w:rsid w:val="00682440"/>
    <w:rsid w:val="006858E0"/>
    <w:rsid w:val="00691A5B"/>
    <w:rsid w:val="006957AD"/>
    <w:rsid w:val="006B5555"/>
    <w:rsid w:val="006C3F3A"/>
    <w:rsid w:val="006D5E10"/>
    <w:rsid w:val="006D7856"/>
    <w:rsid w:val="006F6C17"/>
    <w:rsid w:val="00711EAC"/>
    <w:rsid w:val="0071487A"/>
    <w:rsid w:val="007259FD"/>
    <w:rsid w:val="00733156"/>
    <w:rsid w:val="0074172B"/>
    <w:rsid w:val="00763D9E"/>
    <w:rsid w:val="00772E8A"/>
    <w:rsid w:val="00775D47"/>
    <w:rsid w:val="00786EAE"/>
    <w:rsid w:val="007A059C"/>
    <w:rsid w:val="007B1B51"/>
    <w:rsid w:val="007B2D36"/>
    <w:rsid w:val="007B78A6"/>
    <w:rsid w:val="007C6721"/>
    <w:rsid w:val="007E7830"/>
    <w:rsid w:val="00806A2B"/>
    <w:rsid w:val="00807C50"/>
    <w:rsid w:val="008109BE"/>
    <w:rsid w:val="00810E9E"/>
    <w:rsid w:val="00846E38"/>
    <w:rsid w:val="00851717"/>
    <w:rsid w:val="00862E29"/>
    <w:rsid w:val="008708BF"/>
    <w:rsid w:val="00870DAE"/>
    <w:rsid w:val="008758B8"/>
    <w:rsid w:val="008946FB"/>
    <w:rsid w:val="008A13B9"/>
    <w:rsid w:val="008A68A6"/>
    <w:rsid w:val="008C520C"/>
    <w:rsid w:val="008D232F"/>
    <w:rsid w:val="008D694B"/>
    <w:rsid w:val="008D7AF2"/>
    <w:rsid w:val="008F701F"/>
    <w:rsid w:val="0092017F"/>
    <w:rsid w:val="00922A25"/>
    <w:rsid w:val="00952B68"/>
    <w:rsid w:val="00960488"/>
    <w:rsid w:val="009766C2"/>
    <w:rsid w:val="00980107"/>
    <w:rsid w:val="00997E83"/>
    <w:rsid w:val="009A32C5"/>
    <w:rsid w:val="009A7E3B"/>
    <w:rsid w:val="009B2ACE"/>
    <w:rsid w:val="009E3DE5"/>
    <w:rsid w:val="009E79F8"/>
    <w:rsid w:val="009E7DB4"/>
    <w:rsid w:val="00A13BA8"/>
    <w:rsid w:val="00A143A1"/>
    <w:rsid w:val="00A217FF"/>
    <w:rsid w:val="00A220BA"/>
    <w:rsid w:val="00A255ED"/>
    <w:rsid w:val="00A34774"/>
    <w:rsid w:val="00A41822"/>
    <w:rsid w:val="00A57F9A"/>
    <w:rsid w:val="00A6073A"/>
    <w:rsid w:val="00A77B0A"/>
    <w:rsid w:val="00A900DF"/>
    <w:rsid w:val="00AA3AFB"/>
    <w:rsid w:val="00AA48AF"/>
    <w:rsid w:val="00AB1328"/>
    <w:rsid w:val="00AB2976"/>
    <w:rsid w:val="00AB3257"/>
    <w:rsid w:val="00AC3042"/>
    <w:rsid w:val="00AC4387"/>
    <w:rsid w:val="00AC7423"/>
    <w:rsid w:val="00AD38E0"/>
    <w:rsid w:val="00AE5D97"/>
    <w:rsid w:val="00AF3DBF"/>
    <w:rsid w:val="00B042B7"/>
    <w:rsid w:val="00B047FC"/>
    <w:rsid w:val="00B05855"/>
    <w:rsid w:val="00B108E7"/>
    <w:rsid w:val="00B21169"/>
    <w:rsid w:val="00B273F5"/>
    <w:rsid w:val="00B317C8"/>
    <w:rsid w:val="00B31F46"/>
    <w:rsid w:val="00B541A5"/>
    <w:rsid w:val="00B63022"/>
    <w:rsid w:val="00B74634"/>
    <w:rsid w:val="00BA3B03"/>
    <w:rsid w:val="00BB36BB"/>
    <w:rsid w:val="00BC1582"/>
    <w:rsid w:val="00BD2782"/>
    <w:rsid w:val="00BE63F8"/>
    <w:rsid w:val="00BE660B"/>
    <w:rsid w:val="00BF35FA"/>
    <w:rsid w:val="00C02C33"/>
    <w:rsid w:val="00C05F3D"/>
    <w:rsid w:val="00C12F5F"/>
    <w:rsid w:val="00C64E2D"/>
    <w:rsid w:val="00C65D22"/>
    <w:rsid w:val="00C733D2"/>
    <w:rsid w:val="00C76AFD"/>
    <w:rsid w:val="00C816AC"/>
    <w:rsid w:val="00C81A93"/>
    <w:rsid w:val="00C95C94"/>
    <w:rsid w:val="00CA6A0E"/>
    <w:rsid w:val="00CA7D7E"/>
    <w:rsid w:val="00CB5120"/>
    <w:rsid w:val="00CC2B9A"/>
    <w:rsid w:val="00CE1BC3"/>
    <w:rsid w:val="00CE3562"/>
    <w:rsid w:val="00CF1195"/>
    <w:rsid w:val="00CF7600"/>
    <w:rsid w:val="00D0467D"/>
    <w:rsid w:val="00D125BE"/>
    <w:rsid w:val="00D26A4C"/>
    <w:rsid w:val="00D34E47"/>
    <w:rsid w:val="00D36A20"/>
    <w:rsid w:val="00D63430"/>
    <w:rsid w:val="00D96144"/>
    <w:rsid w:val="00D97E33"/>
    <w:rsid w:val="00DA06C5"/>
    <w:rsid w:val="00DE1777"/>
    <w:rsid w:val="00DF124E"/>
    <w:rsid w:val="00E103E6"/>
    <w:rsid w:val="00E109C5"/>
    <w:rsid w:val="00E160AE"/>
    <w:rsid w:val="00E33C54"/>
    <w:rsid w:val="00E37E65"/>
    <w:rsid w:val="00E705AE"/>
    <w:rsid w:val="00E92240"/>
    <w:rsid w:val="00E96C18"/>
    <w:rsid w:val="00EA5ED8"/>
    <w:rsid w:val="00EB5F5B"/>
    <w:rsid w:val="00ED0F7E"/>
    <w:rsid w:val="00EF6038"/>
    <w:rsid w:val="00F053E0"/>
    <w:rsid w:val="00F104CA"/>
    <w:rsid w:val="00F12F14"/>
    <w:rsid w:val="00F43040"/>
    <w:rsid w:val="00F51D49"/>
    <w:rsid w:val="00F5275B"/>
    <w:rsid w:val="00F55564"/>
    <w:rsid w:val="00F56A1C"/>
    <w:rsid w:val="00F665C9"/>
    <w:rsid w:val="00F708C2"/>
    <w:rsid w:val="00F71A23"/>
    <w:rsid w:val="00F74F9E"/>
    <w:rsid w:val="00F801F4"/>
    <w:rsid w:val="00F827AC"/>
    <w:rsid w:val="00F9253E"/>
    <w:rsid w:val="00FA1A21"/>
    <w:rsid w:val="00FA488F"/>
    <w:rsid w:val="00FA5414"/>
    <w:rsid w:val="00FB6F6D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5326A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2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js-apiid">
    <w:name w:val="js-apiid"/>
    <w:basedOn w:val="a0"/>
    <w:rsid w:val="000414FC"/>
  </w:style>
  <w:style w:type="paragraph" w:styleId="a7">
    <w:name w:val="List Paragraph"/>
    <w:basedOn w:val="a"/>
    <w:uiPriority w:val="34"/>
    <w:qFormat/>
    <w:rsid w:val="00193C6B"/>
    <w:pPr>
      <w:ind w:left="720"/>
      <w:contextualSpacing/>
    </w:pPr>
  </w:style>
  <w:style w:type="paragraph" w:customStyle="1" w:styleId="newsdetailcardtext">
    <w:name w:val="newsdetailcard__text"/>
    <w:basedOn w:val="a"/>
    <w:rsid w:val="00C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C816AC"/>
    <w:rPr>
      <w:b/>
      <w:bCs/>
    </w:rPr>
  </w:style>
  <w:style w:type="paragraph" w:customStyle="1" w:styleId="21">
    <w:name w:val="Основной текст (2)1"/>
    <w:basedOn w:val="a"/>
    <w:rsid w:val="00F71A23"/>
    <w:pPr>
      <w:widowControl w:val="0"/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1424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1BC34-2AB0-4EC1-8B1D-6064969E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cp:lastPrinted>2023-07-27T06:40:00Z</cp:lastPrinted>
  <dcterms:created xsi:type="dcterms:W3CDTF">2023-07-27T06:45:00Z</dcterms:created>
  <dcterms:modified xsi:type="dcterms:W3CDTF">2023-07-27T06:45:00Z</dcterms:modified>
</cp:coreProperties>
</file>